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8DA1" w14:textId="56456F3E" w:rsidR="00067F6D" w:rsidRPr="00E00BB6" w:rsidRDefault="00067F6D" w:rsidP="00067F6D">
      <w:pPr>
        <w:ind w:firstLineChars="350" w:firstLine="98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 w:rsidRPr="00E00BB6">
        <w:rPr>
          <w:rFonts w:ascii="黑体" w:eastAsia="黑体" w:hAnsi="黑体" w:hint="eastAsia"/>
          <w:color w:val="000000" w:themeColor="text1"/>
          <w:sz w:val="28"/>
          <w:szCs w:val="28"/>
        </w:rPr>
        <w:t>附件</w:t>
      </w:r>
    </w:p>
    <w:p w14:paraId="610D50FF" w14:textId="77777777" w:rsidR="00067F6D" w:rsidRPr="00067F6D" w:rsidRDefault="00067F6D" w:rsidP="00067F6D">
      <w:pPr>
        <w:ind w:firstLineChars="350" w:firstLine="980"/>
        <w:jc w:val="left"/>
        <w:rPr>
          <w:rFonts w:ascii="方正小标宋_GBK" w:eastAsia="方正小标宋_GBK" w:hint="eastAsia"/>
          <w:bCs/>
          <w:color w:val="000000" w:themeColor="text1"/>
          <w:sz w:val="44"/>
          <w:szCs w:val="44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         </w:t>
      </w:r>
      <w:r w:rsidRPr="00067F6D">
        <w:rPr>
          <w:rFonts w:ascii="方正小标宋_GBK" w:eastAsia="方正小标宋_GBK" w:hint="eastAsia"/>
          <w:bCs/>
          <w:color w:val="000000" w:themeColor="text1"/>
          <w:sz w:val="44"/>
          <w:szCs w:val="44"/>
        </w:rPr>
        <w:t xml:space="preserve"> 2022年宁夏计质院设备维修报价单</w:t>
      </w:r>
    </w:p>
    <w:p w14:paraId="56E93C0C" w14:textId="77777777" w:rsidR="00067F6D" w:rsidRDefault="00067F6D" w:rsidP="00067F6D">
      <w:pPr>
        <w:ind w:firstLineChars="350" w:firstLine="980"/>
        <w:jc w:val="left"/>
        <w:rPr>
          <w:rFonts w:ascii="仿宋_GB2312" w:eastAsia="仿宋_GB2312" w:hint="eastAsia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报价单位名称（公章）：</w:t>
      </w:r>
    </w:p>
    <w:tbl>
      <w:tblPr>
        <w:tblW w:w="14081" w:type="dxa"/>
        <w:jc w:val="center"/>
        <w:tblLook w:val="04A0" w:firstRow="1" w:lastRow="0" w:firstColumn="1" w:lastColumn="0" w:noHBand="0" w:noVBand="1"/>
      </w:tblPr>
      <w:tblGrid>
        <w:gridCol w:w="717"/>
        <w:gridCol w:w="2518"/>
        <w:gridCol w:w="1680"/>
        <w:gridCol w:w="2168"/>
        <w:gridCol w:w="1667"/>
        <w:gridCol w:w="1777"/>
        <w:gridCol w:w="1777"/>
        <w:gridCol w:w="1777"/>
      </w:tblGrid>
      <w:tr w:rsidR="00067F6D" w:rsidRPr="004A1F3A" w14:paraId="0E7E2713" w14:textId="77777777" w:rsidTr="004A1F3A">
        <w:trPr>
          <w:trHeight w:val="67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18A66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7566D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设备所在地址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7899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8018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故障现象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CB86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维修方法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8D01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配件费用</w:t>
            </w:r>
          </w:p>
          <w:p w14:paraId="199E111E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76C0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维修费+税</w:t>
            </w:r>
          </w:p>
          <w:p w14:paraId="7FEF8F32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5D23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最终报价</w:t>
            </w:r>
          </w:p>
          <w:p w14:paraId="79E2D7CF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067F6D" w:rsidRPr="004A1F3A" w14:paraId="3D086548" w14:textId="77777777" w:rsidTr="004A1F3A">
        <w:trPr>
          <w:trHeight w:val="696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DB595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D903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</w:t>
            </w:r>
            <w:proofErr w:type="gramStart"/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兰本</w:t>
            </w:r>
            <w:proofErr w:type="gramEnd"/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</w:t>
            </w: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（银川市贺兰县德胜</w:t>
            </w:r>
            <w:proofErr w:type="gramStart"/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工业园区清园路</w:t>
            </w:r>
            <w:proofErr w:type="gramEnd"/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1-1号）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137A8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水浴箱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113A0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频繁跳闸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DB09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加热管损坏，更换加热管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1B00D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BBD03" w14:textId="77777777" w:rsidR="00067F6D" w:rsidRPr="004A1F3A" w:rsidRDefault="00067F6D" w:rsidP="00067F6D">
            <w:pPr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EF136" w14:textId="77777777" w:rsidR="00067F6D" w:rsidRPr="004A1F3A" w:rsidRDefault="00067F6D" w:rsidP="00067F6D">
            <w:pPr>
              <w:widowControl/>
              <w:spacing w:line="400" w:lineRule="exact"/>
              <w:jc w:val="left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</w:p>
        </w:tc>
      </w:tr>
      <w:tr w:rsidR="00067F6D" w:rsidRPr="004A1F3A" w14:paraId="49A42C24" w14:textId="77777777" w:rsidTr="004A1F3A">
        <w:trPr>
          <w:trHeight w:val="70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24BA2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3C79" w14:textId="77777777" w:rsidR="00067F6D" w:rsidRPr="004A1F3A" w:rsidRDefault="00067F6D" w:rsidP="00067F6D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8D7C2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电葫芦（220V 1t）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9F33C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电葫芦无法运行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22C2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更换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33DC5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5B1D7" w14:textId="77777777" w:rsidR="00067F6D" w:rsidRPr="004A1F3A" w:rsidRDefault="00067F6D" w:rsidP="00067F6D">
            <w:pPr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67F0" w14:textId="77777777" w:rsidR="00067F6D" w:rsidRPr="004A1F3A" w:rsidRDefault="00067F6D" w:rsidP="00067F6D">
            <w:pPr>
              <w:widowControl/>
              <w:spacing w:line="400" w:lineRule="exact"/>
              <w:jc w:val="left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</w:p>
        </w:tc>
      </w:tr>
      <w:tr w:rsidR="00067F6D" w:rsidRPr="004A1F3A" w14:paraId="4ECEBA05" w14:textId="77777777" w:rsidTr="004A1F3A">
        <w:trPr>
          <w:trHeight w:val="68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E45A2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288E" w14:textId="77777777" w:rsidR="00067F6D" w:rsidRPr="004A1F3A" w:rsidRDefault="00067F6D" w:rsidP="00067F6D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A74C1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DC731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电磁阀损坏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5A53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更换电磁阀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8EC7C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522B8" w14:textId="77777777" w:rsidR="00067F6D" w:rsidRPr="004A1F3A" w:rsidRDefault="00067F6D" w:rsidP="00067F6D">
            <w:pPr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1C63B" w14:textId="77777777" w:rsidR="00067F6D" w:rsidRPr="004A1F3A" w:rsidRDefault="00067F6D" w:rsidP="00067F6D">
            <w:pPr>
              <w:widowControl/>
              <w:spacing w:line="400" w:lineRule="exact"/>
              <w:jc w:val="left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</w:p>
        </w:tc>
      </w:tr>
      <w:tr w:rsidR="00067F6D" w:rsidRPr="004A1F3A" w14:paraId="42570E91" w14:textId="77777777" w:rsidTr="004A1F3A">
        <w:trPr>
          <w:trHeight w:val="712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343EE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F3CD" w14:textId="77777777" w:rsidR="00067F6D" w:rsidRPr="004A1F3A" w:rsidRDefault="00067F6D" w:rsidP="00067F6D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2E080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福斯全自动</w:t>
            </w:r>
            <w:proofErr w:type="gramStart"/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定氮仪</w:t>
            </w:r>
            <w:proofErr w:type="gram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B9751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碱泵传感器超时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F256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更换碱泵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5CD71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76017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E0588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67F6D" w:rsidRPr="004A1F3A" w14:paraId="56777A53" w14:textId="77777777" w:rsidTr="004A1F3A">
        <w:trPr>
          <w:trHeight w:val="822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6BA8D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7FF2" w14:textId="77777777" w:rsidR="00067F6D" w:rsidRPr="004A1F3A" w:rsidRDefault="00067F6D" w:rsidP="00067F6D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C671F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默克超纯水仪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BB92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超纯水水箱漏水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A96E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更换水龙头及维修改造配套水系统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4AF2F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19030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573C7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67F6D" w:rsidRPr="004A1F3A" w14:paraId="3815C6ED" w14:textId="77777777" w:rsidTr="004A1F3A">
        <w:trPr>
          <w:trHeight w:val="84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CA4AF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A1F1" w14:textId="77777777" w:rsidR="00067F6D" w:rsidRPr="004A1F3A" w:rsidRDefault="00067F6D" w:rsidP="00067F6D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F88A0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万向抽风罩</w:t>
            </w:r>
            <w:proofErr w:type="gram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90F14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变频器故障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71DF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更换变频器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146C4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47D01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C8B38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67F6D" w:rsidRPr="004A1F3A" w14:paraId="3ABEF851" w14:textId="77777777" w:rsidTr="004A1F3A">
        <w:trPr>
          <w:trHeight w:val="794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34EF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8F8F" w14:textId="77777777" w:rsidR="00067F6D" w:rsidRPr="004A1F3A" w:rsidRDefault="00067F6D" w:rsidP="00067F6D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45FE1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500N微机控制电子万能试验机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F0931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传感器损坏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5719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更换传感器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A19B2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8A3AB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BC770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67F6D" w:rsidRPr="004A1F3A" w14:paraId="43FA35A2" w14:textId="77777777" w:rsidTr="004A1F3A">
        <w:trPr>
          <w:trHeight w:val="9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9132B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26FF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宁东分院</w:t>
            </w: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（宁夏银川市宁东镇长城路与清源大道交叉口）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1DE54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气象色谱仪-高速炼厂气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B0040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inherit" w:cs="宋体" w:hint="eastAsia"/>
                <w:color w:val="333333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气相色谱阀箱分子筛分析柱失效，导致甲烷、一氧化碳无法分离，需要更换维修。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78E1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厂家工程师现场维修并更换配件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B4395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C57B6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DBDE0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67F6D" w:rsidRPr="004A1F3A" w14:paraId="15DAD7B9" w14:textId="77777777" w:rsidTr="004A1F3A">
        <w:trPr>
          <w:trHeight w:val="74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859F8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24C" w14:textId="77777777" w:rsidR="00067F6D" w:rsidRPr="004A1F3A" w:rsidRDefault="00067F6D" w:rsidP="00067F6D">
            <w:pPr>
              <w:pStyle w:val="a3"/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望远分部</w:t>
            </w: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（银川市永宁县春晖创业园D4厂房）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5330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静液压试验机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B070C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设备不制冷，阀门漏水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0A16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更换同原机型号一致的阀门和水泵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1C6B5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0E9FD" w14:textId="77777777" w:rsidR="00067F6D" w:rsidRPr="004A1F3A" w:rsidRDefault="00067F6D" w:rsidP="00067F6D">
            <w:pPr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7FC1" w14:textId="77777777" w:rsidR="00067F6D" w:rsidRPr="004A1F3A" w:rsidRDefault="00067F6D" w:rsidP="00067F6D">
            <w:pPr>
              <w:widowControl/>
              <w:spacing w:line="400" w:lineRule="exact"/>
              <w:jc w:val="left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</w:p>
        </w:tc>
      </w:tr>
      <w:tr w:rsidR="00067F6D" w:rsidRPr="004A1F3A" w14:paraId="2A553E79" w14:textId="77777777" w:rsidTr="004A1F3A">
        <w:trPr>
          <w:trHeight w:val="74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28810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759A" w14:textId="77777777" w:rsidR="00067F6D" w:rsidRPr="004A1F3A" w:rsidRDefault="00067F6D" w:rsidP="00067F6D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E59BB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恒温露点恒湿气候箱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52B09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流量不置换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B26B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更换流量计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9648D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3391B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2B061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67F6D" w:rsidRPr="004A1F3A" w14:paraId="098AAB60" w14:textId="77777777" w:rsidTr="004A1F3A">
        <w:trPr>
          <w:trHeight w:val="74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A7B81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CBA4" w14:textId="77777777" w:rsidR="00067F6D" w:rsidRPr="004A1F3A" w:rsidRDefault="00067F6D" w:rsidP="00067F6D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533B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1立方米VOC释放</w:t>
            </w:r>
            <w:proofErr w:type="gramStart"/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量环境</w:t>
            </w:r>
            <w:proofErr w:type="gramEnd"/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测试舱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2D3A1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温度压缩机需加氟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8F1E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加制冷剂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8649C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8B878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9C0EA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67F6D" w:rsidRPr="004A1F3A" w14:paraId="7FD246AB" w14:textId="77777777" w:rsidTr="004A1F3A">
        <w:trPr>
          <w:trHeight w:val="74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D379A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CB7C" w14:textId="77777777" w:rsidR="00067F6D" w:rsidRPr="004A1F3A" w:rsidRDefault="00067F6D" w:rsidP="00067F6D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D4B41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系统性</w:t>
            </w:r>
            <w:proofErr w:type="gramStart"/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滴灌管</w:t>
            </w:r>
            <w:proofErr w:type="gramEnd"/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综合试验台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CFC85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设备水箱全自动自吸增压泵故障，无法正常进水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3031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更换增压泵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59248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9B3C4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2375A" w14:textId="77777777" w:rsidR="00067F6D" w:rsidRPr="004A1F3A" w:rsidRDefault="00067F6D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29797D4" w14:textId="77777777" w:rsidR="00067F6D" w:rsidRDefault="00067F6D" w:rsidP="00067F6D">
      <w:pPr>
        <w:ind w:firstLineChars="350" w:firstLine="980"/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14:paraId="40EDF932" w14:textId="6351C24B" w:rsidR="00067F6D" w:rsidRDefault="00067F6D" w:rsidP="00067F6D">
      <w:pPr>
        <w:ind w:firstLineChars="350" w:firstLine="980"/>
        <w:jc w:val="left"/>
        <w:rPr>
          <w:rFonts w:ascii="仿宋_GB2312" w:eastAsia="仿宋_GB2312" w:hint="eastAsia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注：1、本报价单将作为后续维修费用参考，请投标方按照实际情况准确报价，精确到个位数。</w:t>
      </w:r>
    </w:p>
    <w:p w14:paraId="047DBC5F" w14:textId="77777777" w:rsidR="00067F6D" w:rsidRDefault="00067F6D" w:rsidP="00067F6D">
      <w:pPr>
        <w:ind w:firstLineChars="350" w:firstLine="980"/>
        <w:jc w:val="left"/>
        <w:rPr>
          <w:rFonts w:ascii="仿宋_GB2312" w:eastAsia="仿宋_GB2312" w:hint="eastAsia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2、本报价单中均按照单次现场服务进行报价。</w:t>
      </w:r>
    </w:p>
    <w:p w14:paraId="699E6C47" w14:textId="24B5CA53" w:rsidR="00656122" w:rsidRPr="004A1F3A" w:rsidRDefault="00067F6D" w:rsidP="004A1F3A">
      <w:pPr>
        <w:ind w:firstLineChars="350" w:firstLine="980"/>
        <w:jc w:val="left"/>
        <w:rPr>
          <w:rFonts w:ascii="仿宋_GB2312" w:eastAsia="仿宋_GB2312" w:hint="eastAsia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3、最终报价为配件费用、维修费和税费的总和。（税费以全部费用计税）</w:t>
      </w:r>
    </w:p>
    <w:sectPr w:rsidR="00656122" w:rsidRPr="004A1F3A" w:rsidSect="00067F6D">
      <w:pgSz w:w="16838" w:h="11906" w:orient="landscape" w:code="9"/>
      <w:pgMar w:top="720" w:right="720" w:bottom="720" w:left="720" w:header="851" w:footer="1418" w:gutter="0"/>
      <w:cols w:space="425"/>
      <w:vAlign w:val="center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1C"/>
    <w:rsid w:val="00067F6D"/>
    <w:rsid w:val="004A1F3A"/>
    <w:rsid w:val="004E7ECF"/>
    <w:rsid w:val="00656122"/>
    <w:rsid w:val="00721BBD"/>
    <w:rsid w:val="00AB691C"/>
    <w:rsid w:val="00E00BB6"/>
    <w:rsid w:val="00E7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F1BC"/>
  <w15:chartTrackingRefBased/>
  <w15:docId w15:val="{6D7DC96C-102E-4934-8F15-C75E5C53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F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6253E-9DB8-477F-891E-33359168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吴蕊贤</dc:creator>
  <cp:keywords/>
  <dc:description/>
  <cp:lastModifiedBy>吴蕊贤</cp:lastModifiedBy>
  <cp:revision>5</cp:revision>
  <dcterms:created xsi:type="dcterms:W3CDTF">2022-07-29T07:19:00Z</dcterms:created>
  <dcterms:modified xsi:type="dcterms:W3CDTF">2022-07-29T07:25:00Z</dcterms:modified>
</cp:coreProperties>
</file>